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2022年标准化林业站建设自评报告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奉节县财政局《关于下达2022</w:t>
      </w:r>
      <w:r>
        <w:rPr>
          <w:rFonts w:hint="eastAsia" w:ascii="方正仿宋_GBK" w:hAnsi="方正仿宋_GBK" w:cs="方正仿宋_GBK"/>
          <w:szCs w:val="32"/>
        </w:rPr>
        <w:t>年标准化林业站建设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的通知》奉节财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〔2022〕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254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hAnsi="方正仿宋_GBK" w:cs="方正仿宋_GBK"/>
          <w:szCs w:val="32"/>
        </w:rPr>
        <w:t>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right="320" w:firstLine="640" w:firstLineChars="200"/>
        <w:jc w:val="left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1.项目资金到位情况，该项目资金总额共计1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万元未拨款。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2.项目资金执行情况，该项目资金未到位，暂未执行。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_GBK" w:hAnsi="方正仿宋_GBK" w:cs="方正仿宋_GBK"/>
          <w:szCs w:val="32"/>
        </w:rPr>
        <w:t>项目资金管理情况，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资金尚未拨付到位。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已完成办公室维修及购置办公用品，改善办公条件，成立标准化组织机构。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方正仿宋_GBK" w:hAnsi="方正仿宋_GBK" w:cs="方正仿宋_GBK"/>
          <w:szCs w:val="32"/>
        </w:rPr>
        <w:t>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方正仿宋_GBK" w:hAnsi="方正仿宋_GBK" w:cs="方正仿宋_GBK"/>
          <w:szCs w:val="32"/>
        </w:rPr>
        <w:t>数量指标。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购置防盗网6平方米，购置窗帘20米，购置空调等设备20套，购置办公电脑6个，购置办公座椅柜16套。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方正仿宋_GBK" w:hAnsi="方正仿宋_GBK" w:cs="方正仿宋_GBK"/>
          <w:szCs w:val="32"/>
        </w:rPr>
        <w:t>质量指标。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县级验收合格率达100%，乡镇自查验收合格率100%。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方正仿宋_GBK" w:hAnsi="方正仿宋_GBK" w:cs="方正仿宋_GBK"/>
          <w:szCs w:val="32"/>
          <w:lang w:eastAsia="zh-CN"/>
        </w:rPr>
        <w:t>时效指标</w:t>
      </w:r>
      <w:r>
        <w:rPr>
          <w:rFonts w:hint="eastAsia" w:ascii="方正仿宋_GBK" w:hAnsi="方正仿宋_GBK" w:cs="方正仿宋_GBK"/>
          <w:szCs w:val="32"/>
        </w:rPr>
        <w:t>。</w:t>
      </w:r>
      <w:r>
        <w:rPr>
          <w:rFonts w:hint="eastAsia" w:ascii="方正仿宋_GBK" w:hAnsi="方正仿宋_GBK" w:cs="方正仿宋_GBK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度任务完成率为100%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_GBK" w:hAnsi="方正仿宋_GBK" w:cs="方正仿宋_GBK"/>
          <w:szCs w:val="32"/>
        </w:rPr>
        <w:t>效益指标完成情况分析。</w:t>
      </w:r>
    </w:p>
    <w:p>
      <w:pPr>
        <w:spacing w:line="600" w:lineRule="exact"/>
        <w:ind w:firstLine="640" w:firstLineChars="200"/>
        <w:rPr>
          <w:rFonts w:hint="default" w:eastAsia="方正小标宋_GBK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生态</w:t>
      </w:r>
      <w:r>
        <w:rPr>
          <w:rFonts w:hint="eastAsia" w:ascii="方正仿宋_GBK" w:hAnsi="方正仿宋_GBK" w:cs="方正仿宋_GBK"/>
          <w:szCs w:val="32"/>
        </w:rPr>
        <w:t>效益。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标准化林业站对加强辖区森林资源管理，提高森林覆盖率的影响明显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right="320" w:firstLine="640" w:firstLineChars="200"/>
        <w:jc w:val="left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3.满意度指标完成情况分析。群众满意度94%。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合评分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>由于资金拨付未到位，暂未执行。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奉节县康坪乡人民政府</w:t>
      </w:r>
    </w:p>
    <w:p>
      <w:pPr>
        <w:pStyle w:val="2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2023年3月29日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pStyle w:val="3"/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88ECD9FB-5810-4EF8-9ACC-FBF330ABB1E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1B42276A-D268-4DCC-9572-C54F9D03FE0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0CBE7B2-761E-4792-A7AC-FBDE91A8476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03E46A5F-061A-4FC3-8B0D-C913552176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63C0CCE"/>
    <w:rsid w:val="0086224E"/>
    <w:rsid w:val="00E6773D"/>
    <w:rsid w:val="03404C6D"/>
    <w:rsid w:val="04D616A1"/>
    <w:rsid w:val="165568D1"/>
    <w:rsid w:val="19AA36AD"/>
    <w:rsid w:val="1A375276"/>
    <w:rsid w:val="1EAA0E39"/>
    <w:rsid w:val="1F7E7451"/>
    <w:rsid w:val="27345D06"/>
    <w:rsid w:val="278345BC"/>
    <w:rsid w:val="2A706CFE"/>
    <w:rsid w:val="2AF93B4A"/>
    <w:rsid w:val="2E3368E6"/>
    <w:rsid w:val="2E442C72"/>
    <w:rsid w:val="322B125E"/>
    <w:rsid w:val="33D11302"/>
    <w:rsid w:val="356A28DD"/>
    <w:rsid w:val="363C0CCE"/>
    <w:rsid w:val="3CCD08E4"/>
    <w:rsid w:val="44E977E0"/>
    <w:rsid w:val="48081412"/>
    <w:rsid w:val="4B145E6F"/>
    <w:rsid w:val="4C3D5553"/>
    <w:rsid w:val="56360443"/>
    <w:rsid w:val="5A81252C"/>
    <w:rsid w:val="5B7F20D6"/>
    <w:rsid w:val="5DC8012E"/>
    <w:rsid w:val="62E51D43"/>
    <w:rsid w:val="6635290B"/>
    <w:rsid w:val="692872A2"/>
    <w:rsid w:val="6B03586B"/>
    <w:rsid w:val="7519479F"/>
    <w:rsid w:val="78986F77"/>
    <w:rsid w:val="7D1305D3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586</Characters>
  <Lines>6</Lines>
  <Paragraphs>1</Paragraphs>
  <TotalTime>0</TotalTime>
  <ScaleCrop>false</ScaleCrop>
  <LinksUpToDate>false</LinksUpToDate>
  <CharactersWithSpaces>640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Annan</cp:lastModifiedBy>
  <dcterms:modified xsi:type="dcterms:W3CDTF">2023-03-30T13:48:15Z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1401E6107F514CB3935DE613234171EE</vt:lpwstr>
  </property>
</Properties>
</file>